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17" w:rsidRPr="00334FA2" w:rsidRDefault="007A1A17" w:rsidP="007A1A17">
      <w:pPr>
        <w:jc w:val="both"/>
      </w:pPr>
      <w:r w:rsidRPr="00334FA2">
        <w:rPr>
          <w:b/>
          <w:bCs/>
        </w:rPr>
        <w:t xml:space="preserve">Congressional Districts </w:t>
      </w: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Single-Member: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The voters in each District elect on of the State’s Representatives.</w:t>
      </w: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At-Large: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 xml:space="preserve">Elected from the State as a whole, rather than from a particular district.  </w:t>
      </w:r>
    </w:p>
    <w:p w:rsidR="007A1A17" w:rsidRDefault="007A1A17" w:rsidP="007A1A17">
      <w:pPr>
        <w:jc w:val="both"/>
      </w:pP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Gerrymandering: </w:t>
      </w:r>
    </w:p>
    <w:p w:rsidR="007A1A17" w:rsidRPr="00334FA2" w:rsidRDefault="007A1A17" w:rsidP="007A1A17">
      <w:pPr>
        <w:pStyle w:val="ListParagraph"/>
        <w:numPr>
          <w:ilvl w:val="1"/>
          <w:numId w:val="37"/>
        </w:numPr>
        <w:jc w:val="both"/>
      </w:pPr>
      <w:r w:rsidRPr="00334FA2">
        <w:t>Districts that have been drawn to the advantage of the political party that controls the State’s legislature.</w:t>
      </w:r>
    </w:p>
    <w:p w:rsidR="007A1A17" w:rsidRDefault="007A1A17" w:rsidP="007A1A17">
      <w:pPr>
        <w:jc w:val="both"/>
      </w:pPr>
    </w:p>
    <w:p w:rsidR="007A1A17" w:rsidRDefault="007A1A17" w:rsidP="007A1A17">
      <w:pPr>
        <w:jc w:val="both"/>
        <w:rPr>
          <w:b/>
          <w:bCs/>
        </w:rPr>
      </w:pPr>
      <w:r w:rsidRPr="00334FA2">
        <w:rPr>
          <w:b/>
          <w:bCs/>
        </w:rPr>
        <w:t>The Senate</w:t>
      </w:r>
      <w:r>
        <w:rPr>
          <w:b/>
          <w:bCs/>
        </w:rPr>
        <w:t>:</w:t>
      </w: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Cs/>
        </w:rPr>
      </w:pPr>
      <w:r w:rsidRPr="00334FA2">
        <w:rPr>
          <w:bCs/>
        </w:rPr>
        <w:t xml:space="preserve">Originally the Senate was chosen by </w:t>
      </w:r>
      <w:r w:rsidR="00AB1A63">
        <w:rPr>
          <w:bCs/>
        </w:rPr>
        <w:t>____________________</w:t>
      </w:r>
      <w:r w:rsidRPr="00334FA2">
        <w:rPr>
          <w:bCs/>
        </w:rPr>
        <w:t xml:space="preserve"> Legislatures</w:t>
      </w:r>
    </w:p>
    <w:p w:rsidR="007A1A17" w:rsidRPr="00334FA2" w:rsidRDefault="007A1A17" w:rsidP="007A1A17">
      <w:pPr>
        <w:jc w:val="both"/>
      </w:pP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Continuous Body: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A governing unit whose seats are never all up for election at the same time.</w:t>
      </w:r>
    </w:p>
    <w:p w:rsidR="007A1A17" w:rsidRDefault="007A1A17" w:rsidP="007A1A17">
      <w:pPr>
        <w:jc w:val="both"/>
      </w:pPr>
    </w:p>
    <w:p w:rsidR="007A1A17" w:rsidRDefault="007A1A17" w:rsidP="007A1A17">
      <w:pPr>
        <w:jc w:val="both"/>
        <w:rPr>
          <w:b/>
          <w:bCs/>
        </w:rPr>
      </w:pPr>
      <w:r w:rsidRPr="00334FA2">
        <w:rPr>
          <w:b/>
          <w:bCs/>
        </w:rPr>
        <w:t>Congressional Duties</w:t>
      </w:r>
      <w:r>
        <w:rPr>
          <w:b/>
          <w:bCs/>
        </w:rPr>
        <w:t>: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Legislatures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Committee members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Representatives of their constituents</w:t>
      </w:r>
      <w:bookmarkStart w:id="0" w:name="_GoBack"/>
      <w:bookmarkEnd w:id="0"/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politicians</w:t>
      </w:r>
    </w:p>
    <w:p w:rsidR="007A1A17" w:rsidRDefault="007A1A17" w:rsidP="007A1A17">
      <w:pPr>
        <w:jc w:val="both"/>
      </w:pPr>
    </w:p>
    <w:p w:rsidR="007A1A17" w:rsidRPr="00334FA2" w:rsidRDefault="007A1A17" w:rsidP="007A1A17">
      <w:pPr>
        <w:jc w:val="both"/>
        <w:rPr>
          <w:b/>
          <w:bCs/>
        </w:rPr>
      </w:pPr>
      <w:r w:rsidRPr="00334FA2">
        <w:rPr>
          <w:b/>
          <w:bCs/>
        </w:rPr>
        <w:t>Officers of the Legislative Branch</w:t>
      </w:r>
      <w:r>
        <w:rPr>
          <w:b/>
          <w:bCs/>
        </w:rPr>
        <w:t>: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 w:rsidRPr="00334FA2">
        <w:t>Speaker of the House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 xml:space="preserve">Presiding </w:t>
      </w:r>
      <w:r w:rsidR="00AB1A63">
        <w:t>___________________</w:t>
      </w:r>
      <w:r>
        <w:t xml:space="preserve"> of the House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 xml:space="preserve">Job: acknowledges speakers, signs bills, </w:t>
      </w:r>
      <w:r w:rsidR="00AB1A63">
        <w:t>and appoints</w:t>
      </w:r>
      <w:r>
        <w:t xml:space="preserve"> committees, calls a vote.</w:t>
      </w:r>
    </w:p>
    <w:p w:rsidR="007A1A17" w:rsidRDefault="007A1A17" w:rsidP="007A1A17">
      <w:pPr>
        <w:pStyle w:val="ListParagraph"/>
        <w:ind w:left="360"/>
        <w:jc w:val="both"/>
      </w:pP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President of the Senate-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V.P.</w:t>
      </w:r>
    </w:p>
    <w:p w:rsidR="007A1A17" w:rsidRDefault="00AB1A63" w:rsidP="007A1A17">
      <w:pPr>
        <w:pStyle w:val="ListParagraph"/>
        <w:numPr>
          <w:ilvl w:val="1"/>
          <w:numId w:val="37"/>
        </w:numPr>
        <w:jc w:val="both"/>
      </w:pPr>
      <w:r>
        <w:t>_________________</w:t>
      </w:r>
      <w:r w:rsidR="007A1A17">
        <w:t xml:space="preserve"> power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Presiding officer but may not speak or debate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President pro tempore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Resides in V.P.’s absence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Elected by the Senate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Majority Party Leader</w:t>
      </w:r>
    </w:p>
    <w:p w:rsidR="007A1A17" w:rsidRDefault="007A1A17" w:rsidP="007A1A17">
      <w:pPr>
        <w:jc w:val="both"/>
      </w:pP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 xml:space="preserve">Floor leaders: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majority and minority in the House and Senate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Legislative strategists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Committee Chairmen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Heads of standing committees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Chosen by majority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Usually by seniority rule</w:t>
      </w:r>
    </w:p>
    <w:p w:rsidR="007A1A17" w:rsidRDefault="007A1A17" w:rsidP="007A1A17">
      <w:pPr>
        <w:jc w:val="both"/>
        <w:rPr>
          <w:b/>
          <w:bCs/>
        </w:rPr>
      </w:pPr>
      <w:r w:rsidRPr="00334FA2">
        <w:rPr>
          <w:b/>
          <w:bCs/>
        </w:rPr>
        <w:lastRenderedPageBreak/>
        <w:t>Committees in Congress</w:t>
      </w:r>
      <w:r>
        <w:rPr>
          <w:b/>
          <w:bCs/>
        </w:rPr>
        <w:t>:</w:t>
      </w: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Standing committee: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proofErr w:type="gramStart"/>
      <w:r>
        <w:t>permanent</w:t>
      </w:r>
      <w:proofErr w:type="gramEnd"/>
      <w:r>
        <w:t xml:space="preserve"> groups which all similar bills could be sent. (Ex. Budget committee)</w:t>
      </w: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Select committee-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proofErr w:type="gramStart"/>
      <w:r>
        <w:t>a</w:t>
      </w:r>
      <w:proofErr w:type="gramEnd"/>
      <w:r>
        <w:t xml:space="preserve"> special group set up for a specific purpose for a limited time. (ex. Senate Watergate Committee)</w:t>
      </w: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Joint Committees-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proofErr w:type="gramStart"/>
      <w:r>
        <w:t>members</w:t>
      </w:r>
      <w:proofErr w:type="gramEnd"/>
      <w:r>
        <w:t xml:space="preserve"> from </w:t>
      </w:r>
      <w:r w:rsidR="00AB1A63">
        <w:t>___________________</w:t>
      </w:r>
      <w:r>
        <w:t xml:space="preserve"> houses.</w:t>
      </w:r>
    </w:p>
    <w:p w:rsidR="007A1A17" w:rsidRDefault="007A1A17" w:rsidP="007A1A17">
      <w:pPr>
        <w:jc w:val="both"/>
      </w:pP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Informal groupings-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Black caucus, democratic study group, House Republican study group, pro-Life caucus, etc.</w:t>
      </w:r>
    </w:p>
    <w:p w:rsidR="007A1A17" w:rsidRPr="00334FA2" w:rsidRDefault="007A1A17" w:rsidP="007A1A17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Conference Committee- 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temporary joint body to iron out different versions of a measure</w:t>
      </w:r>
    </w:p>
    <w:p w:rsidR="007A1A17" w:rsidRDefault="007A1A17" w:rsidP="007A1A17">
      <w:pPr>
        <w:jc w:val="both"/>
      </w:pPr>
    </w:p>
    <w:p w:rsidR="007A1A17" w:rsidRPr="00986B94" w:rsidRDefault="007A1A17" w:rsidP="007A1A17">
      <w:pPr>
        <w:jc w:val="both"/>
      </w:pPr>
      <w:r w:rsidRPr="00986B94">
        <w:rPr>
          <w:b/>
          <w:bCs/>
          <w:iCs/>
        </w:rPr>
        <w:t>SESSIONS</w:t>
      </w:r>
      <w:r>
        <w:rPr>
          <w:b/>
          <w:bCs/>
          <w:iCs/>
        </w:rPr>
        <w:t>: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A session of Congress is that period of time during which, each year, Congress assembles and conducts business.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There are two sessions to each term of Congress, one each year.</w:t>
      </w:r>
    </w:p>
    <w:p w:rsidR="007A1A17" w:rsidRDefault="007A1A17" w:rsidP="007A1A17">
      <w:pPr>
        <w:jc w:val="both"/>
      </w:pP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 xml:space="preserve">Article II, Section III </w:t>
      </w:r>
      <w:proofErr w:type="gramStart"/>
      <w:r>
        <w:t>Of</w:t>
      </w:r>
      <w:proofErr w:type="gramEnd"/>
      <w:r>
        <w:t xml:space="preserve"> the Constitution does give the President the powers to </w:t>
      </w:r>
      <w:proofErr w:type="spellStart"/>
      <w:r w:rsidRPr="00986B94">
        <w:rPr>
          <w:b/>
          <w:u w:val="single"/>
        </w:rPr>
        <w:t>Porogue</w:t>
      </w:r>
      <w:proofErr w:type="spellEnd"/>
      <w:r w:rsidRPr="00986B94">
        <w:rPr>
          <w:b/>
          <w:u w:val="single"/>
        </w:rPr>
        <w:t>.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End, Discontinue a session, but only when the two houses cannot agree on a date for adjournment.  No President has ever had to use that power.</w:t>
      </w:r>
    </w:p>
    <w:p w:rsidR="007A1A17" w:rsidRDefault="007A1A17" w:rsidP="007A1A17">
      <w:pPr>
        <w:jc w:val="both"/>
      </w:pPr>
    </w:p>
    <w:p w:rsidR="007A1A17" w:rsidRPr="00986B94" w:rsidRDefault="007A1A17" w:rsidP="007A1A17">
      <w:pPr>
        <w:jc w:val="both"/>
        <w:rPr>
          <w:b/>
        </w:rPr>
      </w:pPr>
      <w:r w:rsidRPr="00986B94">
        <w:rPr>
          <w:b/>
        </w:rPr>
        <w:t>SPECIAL SESSION</w:t>
      </w:r>
      <w:r>
        <w:rPr>
          <w:b/>
        </w:rPr>
        <w:t>:</w:t>
      </w:r>
    </w:p>
    <w:p w:rsidR="007A1A17" w:rsidRDefault="007A1A17" w:rsidP="007A1A17">
      <w:pPr>
        <w:pStyle w:val="ListParagraph"/>
        <w:numPr>
          <w:ilvl w:val="0"/>
          <w:numId w:val="37"/>
        </w:numPr>
        <w:jc w:val="both"/>
      </w:pPr>
      <w:r>
        <w:t>Only the President may call Congress into Special Session.</w:t>
      </w:r>
    </w:p>
    <w:p w:rsidR="007A1A17" w:rsidRDefault="007A1A17" w:rsidP="007A1A17">
      <w:pPr>
        <w:pStyle w:val="ListParagraph"/>
        <w:numPr>
          <w:ilvl w:val="1"/>
          <w:numId w:val="37"/>
        </w:numPr>
        <w:jc w:val="both"/>
      </w:pPr>
      <w:r>
        <w:t>A meeting to deal with some emergency situation.  Only 26 special sessions of Congress have even been held.</w:t>
      </w:r>
    </w:p>
    <w:p w:rsidR="00AB1DB5" w:rsidRPr="00AB1DB5" w:rsidRDefault="00AB1DB5" w:rsidP="00DF3E02">
      <w:pPr>
        <w:jc w:val="both"/>
      </w:pPr>
    </w:p>
    <w:sectPr w:rsidR="00AB1DB5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AA" w:rsidRDefault="00D648AA" w:rsidP="00691891">
      <w:r>
        <w:separator/>
      </w:r>
    </w:p>
  </w:endnote>
  <w:endnote w:type="continuationSeparator" w:id="0">
    <w:p w:rsidR="00D648AA" w:rsidRDefault="00D648AA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AA" w:rsidRDefault="00D648AA" w:rsidP="00691891">
      <w:r>
        <w:separator/>
      </w:r>
    </w:p>
  </w:footnote>
  <w:footnote w:type="continuationSeparator" w:id="0">
    <w:p w:rsidR="00D648AA" w:rsidRDefault="00D648AA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</w:t>
    </w:r>
    <w:r w:rsidR="007A1A17">
      <w:t xml:space="preserve"> </w:t>
    </w:r>
    <w:r>
      <w:t xml:space="preserve">  02_</w:t>
    </w:r>
    <w:r w:rsidR="007A1A17">
      <w:t>The Legislative Branch Functions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2598C"/>
    <w:multiLevelType w:val="hybridMultilevel"/>
    <w:tmpl w:val="B7167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29"/>
  </w:num>
  <w:num w:numId="5">
    <w:abstractNumId w:val="10"/>
  </w:num>
  <w:num w:numId="6">
    <w:abstractNumId w:val="5"/>
  </w:num>
  <w:num w:numId="7">
    <w:abstractNumId w:val="9"/>
  </w:num>
  <w:num w:numId="8">
    <w:abstractNumId w:val="18"/>
  </w:num>
  <w:num w:numId="9">
    <w:abstractNumId w:val="17"/>
  </w:num>
  <w:num w:numId="10">
    <w:abstractNumId w:val="36"/>
  </w:num>
  <w:num w:numId="11">
    <w:abstractNumId w:val="3"/>
  </w:num>
  <w:num w:numId="12">
    <w:abstractNumId w:val="11"/>
  </w:num>
  <w:num w:numId="13">
    <w:abstractNumId w:val="25"/>
  </w:num>
  <w:num w:numId="14">
    <w:abstractNumId w:val="0"/>
  </w:num>
  <w:num w:numId="15">
    <w:abstractNumId w:val="13"/>
  </w:num>
  <w:num w:numId="16">
    <w:abstractNumId w:val="20"/>
  </w:num>
  <w:num w:numId="17">
    <w:abstractNumId w:val="28"/>
  </w:num>
  <w:num w:numId="18">
    <w:abstractNumId w:val="35"/>
  </w:num>
  <w:num w:numId="19">
    <w:abstractNumId w:val="23"/>
  </w:num>
  <w:num w:numId="20">
    <w:abstractNumId w:val="27"/>
  </w:num>
  <w:num w:numId="21">
    <w:abstractNumId w:val="4"/>
  </w:num>
  <w:num w:numId="22">
    <w:abstractNumId w:val="26"/>
  </w:num>
  <w:num w:numId="23">
    <w:abstractNumId w:val="15"/>
  </w:num>
  <w:num w:numId="24">
    <w:abstractNumId w:val="30"/>
  </w:num>
  <w:num w:numId="25">
    <w:abstractNumId w:val="34"/>
  </w:num>
  <w:num w:numId="26">
    <w:abstractNumId w:val="8"/>
  </w:num>
  <w:num w:numId="27">
    <w:abstractNumId w:val="2"/>
  </w:num>
  <w:num w:numId="28">
    <w:abstractNumId w:val="31"/>
  </w:num>
  <w:num w:numId="29">
    <w:abstractNumId w:val="22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2"/>
  </w:num>
  <w:num w:numId="35">
    <w:abstractNumId w:val="21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691891"/>
    <w:rsid w:val="006E3CC1"/>
    <w:rsid w:val="007A1A17"/>
    <w:rsid w:val="007E65AF"/>
    <w:rsid w:val="0093701B"/>
    <w:rsid w:val="009711F7"/>
    <w:rsid w:val="00AB1A63"/>
    <w:rsid w:val="00AB1DB5"/>
    <w:rsid w:val="00B37E43"/>
    <w:rsid w:val="00D3070C"/>
    <w:rsid w:val="00D648AA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2013-06-04T18:16:00Z</cp:lastPrinted>
  <dcterms:created xsi:type="dcterms:W3CDTF">2013-06-10T15:42:00Z</dcterms:created>
  <dcterms:modified xsi:type="dcterms:W3CDTF">2013-06-10T15:50:00Z</dcterms:modified>
</cp:coreProperties>
</file>